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8B" w:rsidRDefault="00F5718B" w:rsidP="00F5718B">
      <w:pPr>
        <w:pStyle w:val="berschrift2"/>
        <w:spacing w:before="117" w:line="220" w:lineRule="auto"/>
        <w:ind w:left="516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FF16E3" wp14:editId="4A1E0A3C">
                <wp:simplePos x="0" y="0"/>
                <wp:positionH relativeFrom="page">
                  <wp:posOffset>467995</wp:posOffset>
                </wp:positionH>
                <wp:positionV relativeFrom="paragraph">
                  <wp:posOffset>726440</wp:posOffset>
                </wp:positionV>
                <wp:extent cx="6660515" cy="0"/>
                <wp:effectExtent l="10795" t="12065" r="15240" b="6985"/>
                <wp:wrapTopAndBottom/>
                <wp:docPr id="1526" name="Line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57.2pt" to="561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fLJgIAAEgEAAAOAAAAZHJzL2Uyb0RvYy54bWysVNuO2jAQfa/Uf7DyDrk0ZNmIsGoJ9IVu&#10;kXb7AcZ2iFXHtmxDQFX/vWOHILZ9qaoqkjPOjM+cmTnO4uncCXRixnIlqyidJhFikijK5aGKvr1u&#10;JvMIWYclxUJJVkUXZqOn5ft3i16XLFOtEpQZBCDSlr2uotY5XcaxJS3rsJ0qzSQ4G2U67GBrDjE1&#10;uAf0TsRZkhRxrwzVRhFmLXytB2e0DPhNw4j72jSWOSSqCLi5sJqw7v0aLxe4PBisW06uNPA/sOgw&#10;l5D0BlVjh9HR8D+gOk6MsqpxU6K6WDUNJyzUANWkyW/VvLRYs1ALNMfqW5vs/4Mlz6edQZzC7GZZ&#10;ESGJO5jSlkuG0jyb+/702pYQtpI74yskZ/mit4p8t0iqVYvlgQWerxcNJ1N/In5zxG+shiz7/oui&#10;EIOPToVmnRvTeUhoAzqHmVxuM2Fnhwh8LIoimaWzCJHRF+NyPKiNdZ+Z6pA3qkgA7QCMT1vrPBFc&#10;jiE+j1QbLkQYuZCoB7bZQ5KEE1YJTr3Xx1lz2K+EQScMqklreD6FssBzH+aha2zbIS64Bj0ZdZQ0&#10;pGkZpuur7TAXgw20hPSJoEggerUGvfx4TB7X8/U8n+RZsZ7kSV1PPm5W+aTYpA+z+kO9WtXpT885&#10;zcuWU8qkpz1qN83/ThvXWzSo7qbeW4Pit+ihk0B2fAfSYcp+sINE9opedmacPsg1BF+vlr8P93uw&#10;738Ay18AAAD//wMAUEsDBBQABgAIAAAAIQAN+rSQ3gAAAAsBAAAPAAAAZHJzL2Rvd25yZXYueG1s&#10;TI/RSsNAEEXfC/7DMoIvxW4SSyMxmyJq+yIirX7ANjtmQ7OzIbttY7/eKQj6OHcuZ86Uy9F14ohD&#10;aD0pSGcJCKTam5YaBZ8fq9t7ECFqMrrzhAq+McCyupqUujD+RBs8bmMjGEKh0ApsjH0hZagtOh1m&#10;vkfi3ZcfnI48Do00gz4x3HUyS5KFdLolvmB1j08W6/324BTkdvp6zl26oTefh9X6ef9O+KLUzfX4&#10;+AAi4hj/ynDRZ3Wo2GnnD2SC6Jhxl3OT83Q+B3EppFm2ALH7jWRVyv8/VD8AAAD//wMAUEsBAi0A&#10;FAAGAAgAAAAhALaDOJL+AAAA4QEAABMAAAAAAAAAAAAAAAAAAAAAAFtDb250ZW50X1R5cGVzXS54&#10;bWxQSwECLQAUAAYACAAAACEAOP0h/9YAAACUAQAACwAAAAAAAAAAAAAAAAAvAQAAX3JlbHMvLnJl&#10;bHNQSwECLQAUAAYACAAAACEASDinyyYCAABIBAAADgAAAAAAAAAAAAAAAAAuAgAAZHJzL2Uyb0Rv&#10;Yy54bWxQSwECLQAUAAYACAAAACEADfq0kN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Selbsttest: Beherrschen Sie die wichtigsten Grundregeln für die </w:t>
      </w:r>
      <w:r>
        <w:rPr>
          <w:color w:val="1D1D1B"/>
          <w:w w:val="90"/>
        </w:rPr>
        <w:t>Erstellung eines Textes? (1/2)</w:t>
      </w:r>
    </w:p>
    <w:bookmarkEnd w:id="0"/>
    <w:p w:rsidR="00F5718B" w:rsidRDefault="00F5718B" w:rsidP="00F5718B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794"/>
        <w:gridCol w:w="867"/>
        <w:gridCol w:w="816"/>
      </w:tblGrid>
      <w:tr w:rsidR="00F5718B" w:rsidTr="00414113">
        <w:trPr>
          <w:trHeight w:val="947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</w:rPr>
            </w:pPr>
          </w:p>
          <w:p w:rsidR="00F5718B" w:rsidRDefault="00F5718B" w:rsidP="00414113">
            <w:pPr>
              <w:pStyle w:val="TableParagraph"/>
              <w:ind w:left="189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sz w:val="24"/>
              </w:rPr>
              <w:t>Fragen</w:t>
            </w:r>
            <w:proofErr w:type="spellEnd"/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spacing w:before="10"/>
              <w:rPr>
                <w:rFonts w:ascii="Century Gothic"/>
                <w:sz w:val="23"/>
              </w:rPr>
            </w:pPr>
          </w:p>
          <w:p w:rsidR="00F5718B" w:rsidRDefault="00F5718B" w:rsidP="00414113">
            <w:pPr>
              <w:pStyle w:val="TableParagraph"/>
              <w:ind w:left="268" w:right="2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3"/>
              </w:rPr>
            </w:pPr>
          </w:p>
          <w:p w:rsidR="00F5718B" w:rsidRDefault="00F5718B" w:rsidP="00414113">
            <w:pPr>
              <w:pStyle w:val="TableParagraph"/>
              <w:ind w:left="113" w:right="131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Verfolgen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Text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konkrete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Absicht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kurze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prägnante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Texte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7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5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Besitzt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Text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klare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Struktur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roten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Faden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besondere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Zielgruppe</w:t>
            </w:r>
            <w:proofErr w:type="spellEnd"/>
            <w:r>
              <w:rPr>
                <w:color w:val="1D1D1B"/>
                <w:sz w:val="24"/>
              </w:rPr>
              <w:t xml:space="preserve"> fest?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Benutzen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Sprachcode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ausgewählten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Zielgruppe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einfache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leicht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verständliche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Satzstrukturen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1596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rPr>
                <w:rFonts w:ascii="Century Gothic"/>
                <w:sz w:val="27"/>
              </w:rPr>
            </w:pPr>
          </w:p>
          <w:p w:rsidR="00F5718B" w:rsidRDefault="00F5718B" w:rsidP="0041411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Sind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Sätze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kurz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prägnant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z w:val="24"/>
              </w:rPr>
              <w:t>bündig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6"/>
              <w:rPr>
                <w:rFonts w:ascii="Century Gothic"/>
                <w:sz w:val="20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  <w:tr w:rsidR="00F5718B" w:rsidTr="00414113">
        <w:trPr>
          <w:trHeight w:val="2065"/>
        </w:trPr>
        <w:tc>
          <w:tcPr>
            <w:tcW w:w="8794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5718B" w:rsidRDefault="00F5718B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line="268" w:lineRule="auto"/>
              <w:ind w:left="165" w:right="107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Benutzen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Fachausdrücke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Fremdwörter</w:t>
            </w:r>
            <w:proofErr w:type="spellEnd"/>
            <w:r>
              <w:rPr>
                <w:color w:val="1D1D1B"/>
                <w:sz w:val="24"/>
              </w:rPr>
              <w:t xml:space="preserve">, und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doch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erklären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867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9"/>
              <w:rPr>
                <w:rFonts w:ascii="Century Gothic"/>
                <w:sz w:val="21"/>
              </w:rPr>
            </w:pPr>
          </w:p>
          <w:p w:rsidR="00F5718B" w:rsidRDefault="00F5718B" w:rsidP="00414113">
            <w:pPr>
              <w:pStyle w:val="TableParagraph"/>
              <w:ind w:right="1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  <w:tc>
          <w:tcPr>
            <w:tcW w:w="816" w:type="dxa"/>
          </w:tcPr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F5718B" w:rsidRDefault="00F5718B" w:rsidP="00414113">
            <w:pPr>
              <w:pStyle w:val="TableParagraph"/>
              <w:spacing w:before="9"/>
              <w:rPr>
                <w:rFonts w:ascii="Century Gothic"/>
                <w:sz w:val="21"/>
              </w:rPr>
            </w:pPr>
          </w:p>
          <w:p w:rsidR="00F5718B" w:rsidRDefault="00F5718B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</w:p>
        </w:tc>
      </w:tr>
    </w:tbl>
    <w:p w:rsidR="00F5718B" w:rsidRDefault="00F5718B" w:rsidP="00F5718B">
      <w:pPr>
        <w:pStyle w:val="berschrift2"/>
        <w:spacing w:before="117" w:line="220" w:lineRule="auto"/>
        <w:ind w:left="512"/>
        <w:rPr>
          <w:color w:val="1D1D1B"/>
          <w:w w:val="85"/>
        </w:rPr>
      </w:pPr>
    </w:p>
    <w:p w:rsidR="00E37087" w:rsidRDefault="00F5718B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90248"/>
    <w:rsid w:val="0020657D"/>
    <w:rsid w:val="0027182A"/>
    <w:rsid w:val="002A46D8"/>
    <w:rsid w:val="002A6C21"/>
    <w:rsid w:val="00311EEC"/>
    <w:rsid w:val="00427CB8"/>
    <w:rsid w:val="004509D0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5718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5718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57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57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718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57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5718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5718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57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57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718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57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2019-05-04T13:49:00Z</dcterms:created>
  <dcterms:modified xsi:type="dcterms:W3CDTF">2019-05-04T13:49:00Z</dcterms:modified>
</cp:coreProperties>
</file>