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46" w:rsidRDefault="00B21046" w:rsidP="00B21046">
      <w:pPr>
        <w:spacing w:before="56"/>
        <w:ind w:left="460"/>
        <w:rPr>
          <w:rFonts w:ascii="Century Gothic" w:hAnsi="Century Gothic"/>
          <w:sz w:val="39"/>
        </w:rPr>
      </w:pPr>
      <w:r>
        <w:rPr>
          <w:rFonts w:ascii="Century Gothic" w:hAnsi="Century Gothic"/>
          <w:color w:val="1D1D1B"/>
          <w:w w:val="95"/>
          <w:sz w:val="39"/>
        </w:rPr>
        <w:t xml:space="preserve">Mustervorlage für Ihre </w:t>
      </w:r>
      <w:proofErr w:type="spellStart"/>
      <w:r>
        <w:rPr>
          <w:rFonts w:ascii="Century Gothic" w:hAnsi="Century Gothic"/>
          <w:color w:val="1D1D1B"/>
          <w:w w:val="95"/>
          <w:sz w:val="39"/>
        </w:rPr>
        <w:t>Einwandskartei</w:t>
      </w:r>
      <w:proofErr w:type="spellEnd"/>
      <w:r>
        <w:rPr>
          <w:rFonts w:ascii="Century Gothic" w:hAnsi="Century Gothic"/>
          <w:color w:val="1D1D1B"/>
          <w:w w:val="95"/>
          <w:sz w:val="39"/>
        </w:rPr>
        <w:t xml:space="preserve"> (2/2)</w:t>
      </w:r>
    </w:p>
    <w:p w:rsidR="00B21046" w:rsidRDefault="00B21046" w:rsidP="00B21046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AB8DCA" wp14:editId="3E6B4E55">
                <wp:simplePos x="0" y="0"/>
                <wp:positionH relativeFrom="page">
                  <wp:posOffset>431800</wp:posOffset>
                </wp:positionH>
                <wp:positionV relativeFrom="paragraph">
                  <wp:posOffset>127635</wp:posOffset>
                </wp:positionV>
                <wp:extent cx="6660515" cy="0"/>
                <wp:effectExtent l="12700" t="13335" r="13335" b="15240"/>
                <wp:wrapTopAndBottom/>
                <wp:docPr id="36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pt,10.05pt" to="558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rbJAIAAEYEAAAOAAAAZHJzL2Uyb0RvYy54bWysU8GO2jAQvVfqP1i+QxIWAkSEVUugF9oi&#10;7fYDjO0Qq45t2YaAqv57xw7Q0l6qqork2J6ZN29mnhfP51aiE7dOaFXibJhixBXVTKhDib+8bgYz&#10;jJwnihGpFS/xhTv8vHz7ZtGZgo90oyXjFgGIckVnStx4b4okcbThLXFDbbgCY61tSzwc7SFhlnSA&#10;3spklKZ50mnLjNWUOwe3VW/Ey4hf15z6z3XtuEeyxMDNx9XGdR/WZLkgxcES0wh6pUH+gUVLhIKk&#10;d6iKeIKOVvwB1QpqtdO1H1LdJrquBeWxBqgmS3+r5qUhhsdaoDnO3Nvk/h8s/XTaWSRYiZ/yOUaK&#10;tDCkrVAcjaZZ6E5nXAFOK7WzoT56Vi9mq+lXh5ReNUQdeGT5ejEQGCOSh5BwcAZy7LuPmoEPOXod&#10;W3WubRsgoQnoHCdyuU+Enz2icJnneTrJJhjRmy0hxS3QWOc/cN2isCmxBNYRmJy2zgN1cL25hDxK&#10;b4SUceBSoQ7YjqZpGiOcloIFa/Bz9rBfSYtOBDSTVfC9D40AtAe3AF0R1/R+0dSryeqjYjFNwwlb&#10;X/eeCNnvAUiqkAiKBKLXXa+Wb/N0vp6tZ+PBeJSvB+O0qgbvNqvxIN9k00n1VK1WVfY9cM7GRSMY&#10;4yrQvik3G/+dMq5vqNfcXbv3BiWP6LF2IHv7R9JxymGwvUT2ml12NrQpDBzEGp2vDyu8hl/P0evn&#10;81/+AAAA//8DAFBLAwQUAAYACAAAACEAk8xEzd0AAAAJAQAADwAAAGRycy9kb3ducmV2LnhtbEyP&#10;wU7DMBBE70j8g7VIXBB13ENSQjYVAsoFoaqFD3DjJY4ar6PYbQNfjysOcJyd1cybajm5XhxpDJ1n&#10;BDXLQBA33nTcIny8r24XIELUbHTvmRC+KMCyvryodGn8iTd03MZWpBAOpUawMQ6llKGx5HSY+YE4&#10;eZ9+dDomObbSjPqUwl0v51mWS6c7Tg1WD/RoqdlvDw6hsDev34VTG37zRVi9PO3XTM+I11fTwz2I&#10;SFP8e4YzfkKHOjHt/IFNED1CvkhTIsI8UyDOvlL5HYjd70XWlfy/oP4BAAD//wMAUEsBAi0AFAAG&#10;AAgAAAAhALaDOJL+AAAA4QEAABMAAAAAAAAAAAAAAAAAAAAAAFtDb250ZW50X1R5cGVzXS54bWxQ&#10;SwECLQAUAAYACAAAACEAOP0h/9YAAACUAQAACwAAAAAAAAAAAAAAAAAvAQAAX3JlbHMvLnJlbHNQ&#10;SwECLQAUAAYACAAAACEAunE62yQCAABGBAAADgAAAAAAAAAAAAAAAAAuAgAAZHJzL2Uyb0RvYy54&#10;bWxQSwECLQAUAAYACAAAACEAk8xEzd0AAAAJAQAADwAAAAAAAAAAAAAAAAB+BAAAZHJzL2Rvd25y&#10;ZXYueG1sUEsFBgAAAAAEAAQA8wAAAIgFAAAAAA==&#10;" strokecolor="#1d1d1b" strokeweight="1pt">
                <w10:wrap type="topAndBottom" anchorx="page"/>
              </v:line>
            </w:pict>
          </mc:Fallback>
        </mc:AlternateContent>
      </w:r>
    </w:p>
    <w:p w:rsidR="00B21046" w:rsidRDefault="00B21046" w:rsidP="00B21046">
      <w:pPr>
        <w:pStyle w:val="Textkrper"/>
        <w:rPr>
          <w:rFonts w:ascii="Century Gothic"/>
          <w:sz w:val="20"/>
        </w:rPr>
      </w:pPr>
    </w:p>
    <w:p w:rsidR="00B21046" w:rsidRDefault="00B21046" w:rsidP="00B21046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40"/>
        <w:gridCol w:w="3528"/>
      </w:tblGrid>
      <w:tr w:rsidR="00B21046" w:rsidTr="00414113">
        <w:trPr>
          <w:trHeight w:val="7115"/>
        </w:trPr>
        <w:tc>
          <w:tcPr>
            <w:tcW w:w="3510" w:type="dxa"/>
          </w:tcPr>
          <w:p w:rsidR="00B21046" w:rsidRDefault="00B21046" w:rsidP="00414113">
            <w:pPr>
              <w:pStyle w:val="TableParagraph"/>
              <w:spacing w:before="246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spacing w:before="9"/>
              <w:rPr>
                <w:rFonts w:ascii="Century Gothic"/>
                <w:sz w:val="26"/>
              </w:rPr>
            </w:pPr>
          </w:p>
          <w:p w:rsidR="00B21046" w:rsidRDefault="00B21046" w:rsidP="00414113">
            <w:pPr>
              <w:pStyle w:val="TableParagraph"/>
              <w:spacing w:before="1" w:line="189" w:lineRule="auto"/>
              <w:ind w:left="165" w:right="795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75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nehmen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unsere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Beschwerde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nicht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ernst</w:t>
            </w:r>
            <w:proofErr w:type="spellEnd"/>
            <w:proofErr w:type="gramStart"/>
            <w:r>
              <w:rPr>
                <w:rFonts w:ascii="Calibri" w:hAnsi="Calibri"/>
                <w:color w:val="141413"/>
                <w:w w:val="80"/>
                <w:sz w:val="32"/>
              </w:rPr>
              <w:t>.“</w:t>
            </w:r>
            <w:proofErr w:type="gramEnd"/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spacing w:before="3"/>
              <w:rPr>
                <w:rFonts w:ascii="Century Gothic"/>
                <w:sz w:val="39"/>
              </w:rPr>
            </w:pPr>
          </w:p>
          <w:p w:rsidR="00B21046" w:rsidRDefault="00B21046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Reaktion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spacing w:before="1"/>
              <w:rPr>
                <w:rFonts w:ascii="Century Gothic"/>
                <w:sz w:val="27"/>
              </w:rPr>
            </w:pPr>
          </w:p>
          <w:p w:rsidR="00B21046" w:rsidRDefault="00B21046" w:rsidP="00414113">
            <w:pPr>
              <w:pStyle w:val="TableParagraph"/>
              <w:spacing w:line="187" w:lineRule="auto"/>
              <w:ind w:left="165" w:right="549"/>
              <w:jc w:val="both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0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Warum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glauben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ich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würde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nicht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ernst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neh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- </w:t>
            </w:r>
            <w:r>
              <w:rPr>
                <w:rFonts w:ascii="Calibri" w:hAnsi="Calibri"/>
                <w:color w:val="141413"/>
                <w:w w:val="80"/>
                <w:sz w:val="32"/>
              </w:rPr>
              <w:t>men</w:t>
            </w:r>
            <w:proofErr w:type="gramStart"/>
            <w:r>
              <w:rPr>
                <w:rFonts w:ascii="Calibri" w:hAnsi="Calibri"/>
                <w:color w:val="141413"/>
                <w:w w:val="80"/>
                <w:sz w:val="32"/>
              </w:rPr>
              <w:t>?“</w:t>
            </w:r>
            <w:proofErr w:type="gramEnd"/>
          </w:p>
        </w:tc>
        <w:tc>
          <w:tcPr>
            <w:tcW w:w="3440" w:type="dxa"/>
          </w:tcPr>
          <w:p w:rsidR="00B21046" w:rsidRDefault="00B21046" w:rsidP="00414113">
            <w:pPr>
              <w:pStyle w:val="TableParagraph"/>
              <w:spacing w:before="246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spacing w:before="9"/>
              <w:rPr>
                <w:rFonts w:ascii="Century Gothic"/>
                <w:sz w:val="26"/>
              </w:rPr>
            </w:pPr>
          </w:p>
          <w:p w:rsidR="00B21046" w:rsidRDefault="00B21046" w:rsidP="00414113">
            <w:pPr>
              <w:pStyle w:val="TableParagraph"/>
              <w:spacing w:before="1" w:line="189" w:lineRule="auto"/>
              <w:ind w:left="181" w:right="685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sollten</w:t>
            </w:r>
            <w:proofErr w:type="spellEnd"/>
            <w:r>
              <w:rPr>
                <w:rFonts w:ascii="Calibri" w:hAnsi="Calibri"/>
                <w:color w:val="141413"/>
                <w:spacing w:val="-41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zusätzliche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5"/>
                <w:sz w:val="32"/>
              </w:rPr>
              <w:t>Kurse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5"/>
                <w:sz w:val="32"/>
              </w:rPr>
              <w:t>für</w:t>
            </w:r>
            <w:proofErr w:type="spellEnd"/>
            <w:r>
              <w:rPr>
                <w:rFonts w:ascii="Calibri" w:hAnsi="Calibri"/>
                <w:color w:val="141413"/>
                <w:spacing w:val="8"/>
                <w:w w:val="85"/>
                <w:sz w:val="32"/>
              </w:rPr>
              <w:t xml:space="preserve"> die </w:t>
            </w:r>
            <w:r>
              <w:rPr>
                <w:rFonts w:ascii="Calibri" w:hAnsi="Calibri"/>
                <w:color w:val="141413"/>
                <w:spacing w:val="12"/>
                <w:w w:val="85"/>
                <w:sz w:val="32"/>
              </w:rPr>
              <w:t xml:space="preserve">Kinder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5"/>
                <w:sz w:val="32"/>
              </w:rPr>
              <w:t>anbieten</w:t>
            </w:r>
            <w:proofErr w:type="spellEnd"/>
            <w:proofErr w:type="gramStart"/>
            <w:r>
              <w:rPr>
                <w:rFonts w:ascii="Calibri" w:hAnsi="Calibri"/>
                <w:color w:val="141413"/>
                <w:spacing w:val="10"/>
                <w:w w:val="85"/>
                <w:sz w:val="32"/>
              </w:rPr>
              <w:t>.“</w:t>
            </w:r>
            <w:proofErr w:type="gramEnd"/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spacing w:before="11"/>
              <w:rPr>
                <w:rFonts w:ascii="Century Gothic"/>
                <w:sz w:val="37"/>
              </w:rPr>
            </w:pPr>
          </w:p>
          <w:p w:rsidR="00B21046" w:rsidRDefault="00B21046" w:rsidP="00414113"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Reaktion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rPr>
                <w:rFonts w:ascii="Century Gothic"/>
                <w:sz w:val="27"/>
              </w:rPr>
            </w:pPr>
          </w:p>
          <w:p w:rsidR="00B21046" w:rsidRDefault="00B21046" w:rsidP="00414113">
            <w:pPr>
              <w:pStyle w:val="TableParagraph"/>
              <w:spacing w:line="187" w:lineRule="auto"/>
              <w:ind w:left="181" w:right="685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„In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unserer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Konzeption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nimmt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die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Förderung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der</w:t>
            </w:r>
          </w:p>
          <w:p w:rsidR="00B21046" w:rsidRDefault="00B21046" w:rsidP="00414113">
            <w:pPr>
              <w:pStyle w:val="TableParagraph"/>
              <w:spacing w:before="4" w:line="187" w:lineRule="auto"/>
              <w:ind w:left="181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 xml:space="preserve">Kinder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einen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breiten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>Raum</w:t>
            </w:r>
            <w:proofErr w:type="spellEnd"/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ein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 xml:space="preserve">.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Darf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ich</w:t>
            </w:r>
            <w:proofErr w:type="spellEnd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darüber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 xml:space="preserve"> </w:t>
            </w:r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 xml:space="preserve">in- </w:t>
            </w:r>
            <w:proofErr w:type="spellStart"/>
            <w:r>
              <w:rPr>
                <w:rFonts w:ascii="Calibri" w:hAnsi="Calibri"/>
                <w:color w:val="141413"/>
                <w:spacing w:val="11"/>
                <w:w w:val="75"/>
                <w:sz w:val="32"/>
              </w:rPr>
              <w:t>formieren</w:t>
            </w:r>
            <w:proofErr w:type="spellEnd"/>
            <w:r>
              <w:rPr>
                <w:rFonts w:ascii="Calibri" w:hAnsi="Calibri"/>
                <w:color w:val="141413"/>
                <w:spacing w:val="11"/>
                <w:w w:val="75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75"/>
                <w:sz w:val="32"/>
              </w:rPr>
              <w:t>wie</w:t>
            </w:r>
            <w:proofErr w:type="spellEnd"/>
            <w:r>
              <w:rPr>
                <w:rFonts w:ascii="Calibri" w:hAnsi="Calibri"/>
                <w:color w:val="141413"/>
                <w:spacing w:val="8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>Förderung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 xml:space="preserve"> </w:t>
            </w:r>
            <w:r>
              <w:rPr>
                <w:rFonts w:ascii="Calibri" w:hAnsi="Calibri"/>
                <w:color w:val="141413"/>
                <w:spacing w:val="6"/>
                <w:w w:val="75"/>
                <w:sz w:val="32"/>
              </w:rPr>
              <w:t xml:space="preserve">in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5"/>
                <w:sz w:val="32"/>
              </w:rPr>
              <w:t>unserer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5"/>
                <w:sz w:val="32"/>
              </w:rPr>
              <w:t>Einrichtung</w:t>
            </w:r>
            <w:proofErr w:type="spellEnd"/>
            <w:r>
              <w:rPr>
                <w:rFonts w:ascii="Calibri" w:hAnsi="Calibri"/>
                <w:color w:val="141413"/>
                <w:spacing w:val="-47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5"/>
                <w:sz w:val="32"/>
              </w:rPr>
              <w:t>aus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85"/>
                <w:sz w:val="32"/>
              </w:rPr>
              <w:t>-</w:t>
            </w:r>
          </w:p>
          <w:p w:rsidR="00B21046" w:rsidRDefault="00B21046" w:rsidP="00414113">
            <w:pPr>
              <w:pStyle w:val="TableParagraph"/>
              <w:spacing w:line="331" w:lineRule="exact"/>
              <w:ind w:left="181"/>
              <w:rPr>
                <w:rFonts w:ascii="Calibri" w:hAnsi="Calibri"/>
                <w:sz w:val="32"/>
              </w:rPr>
            </w:pPr>
            <w:proofErr w:type="spellStart"/>
            <w:proofErr w:type="gramStart"/>
            <w:r>
              <w:rPr>
                <w:rFonts w:ascii="Calibri" w:hAnsi="Calibri"/>
                <w:color w:val="141413"/>
                <w:w w:val="90"/>
                <w:sz w:val="32"/>
              </w:rPr>
              <w:t>sieht</w:t>
            </w:r>
            <w:proofErr w:type="spellEnd"/>
            <w:proofErr w:type="gramEnd"/>
            <w:r>
              <w:rPr>
                <w:rFonts w:ascii="Calibri" w:hAnsi="Calibri"/>
                <w:color w:val="141413"/>
                <w:w w:val="90"/>
                <w:sz w:val="32"/>
              </w:rPr>
              <w:t>?“</w:t>
            </w:r>
          </w:p>
        </w:tc>
        <w:tc>
          <w:tcPr>
            <w:tcW w:w="3528" w:type="dxa"/>
          </w:tcPr>
          <w:p w:rsidR="00B21046" w:rsidRDefault="00B21046" w:rsidP="00414113">
            <w:pPr>
              <w:pStyle w:val="TableParagraph"/>
              <w:spacing w:before="246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spacing w:before="9"/>
              <w:rPr>
                <w:rFonts w:ascii="Century Gothic"/>
                <w:sz w:val="26"/>
              </w:rPr>
            </w:pPr>
          </w:p>
          <w:p w:rsidR="00B21046" w:rsidRDefault="00B21046" w:rsidP="00414113">
            <w:pPr>
              <w:pStyle w:val="TableParagraph"/>
              <w:spacing w:before="1" w:line="189" w:lineRule="auto"/>
              <w:ind w:left="188" w:right="713" w:hanging="1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Eltern</w:t>
            </w:r>
            <w:proofErr w:type="spellEnd"/>
            <w:r>
              <w:rPr>
                <w:rFonts w:ascii="Calibri" w:hAnsi="Calibri"/>
                <w:color w:val="141413"/>
                <w:spacing w:val="-11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können</w:t>
            </w:r>
            <w:proofErr w:type="spellEnd"/>
            <w:r>
              <w:rPr>
                <w:rFonts w:ascii="Calibri" w:hAnsi="Calibri"/>
                <w:color w:val="141413"/>
                <w:spacing w:val="-10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ihr</w:t>
            </w:r>
            <w:proofErr w:type="spellEnd"/>
            <w:r>
              <w:rPr>
                <w:rFonts w:ascii="Calibri" w:hAnsi="Calibri"/>
                <w:color w:val="141413"/>
                <w:spacing w:val="-10"/>
                <w:w w:val="80"/>
                <w:sz w:val="32"/>
              </w:rPr>
              <w:t xml:space="preserve"> </w:t>
            </w:r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 xml:space="preserve">Kind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immer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noch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 xml:space="preserve"> </w:t>
            </w:r>
            <w:r>
              <w:rPr>
                <w:rFonts w:ascii="Calibri" w:hAnsi="Calibri"/>
                <w:color w:val="141413"/>
                <w:spacing w:val="6"/>
                <w:w w:val="80"/>
                <w:sz w:val="32"/>
              </w:rPr>
              <w:t xml:space="preserve">am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besten</w:t>
            </w:r>
            <w:proofErr w:type="spellEnd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2"/>
                <w:w w:val="85"/>
                <w:sz w:val="32"/>
              </w:rPr>
              <w:t>erziehen</w:t>
            </w:r>
            <w:proofErr w:type="spellEnd"/>
            <w:proofErr w:type="gramStart"/>
            <w:r>
              <w:rPr>
                <w:rFonts w:ascii="Calibri" w:hAnsi="Calibri"/>
                <w:color w:val="141413"/>
                <w:spacing w:val="12"/>
                <w:w w:val="85"/>
                <w:sz w:val="32"/>
              </w:rPr>
              <w:t>.“</w:t>
            </w:r>
            <w:proofErr w:type="gramEnd"/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spacing w:before="3"/>
              <w:rPr>
                <w:rFonts w:ascii="Century Gothic"/>
                <w:sz w:val="39"/>
              </w:rPr>
            </w:pPr>
          </w:p>
          <w:p w:rsidR="00B21046" w:rsidRDefault="00B21046" w:rsidP="00414113">
            <w:pPr>
              <w:pStyle w:val="TableParagraph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Reaktion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ind w:left="188"/>
              <w:rPr>
                <w:rFonts w:ascii="Calibri" w:hAnsi="Calibri"/>
                <w:color w:val="141413"/>
                <w:spacing w:val="12"/>
                <w:w w:val="85"/>
                <w:sz w:val="32"/>
              </w:rPr>
            </w:pPr>
          </w:p>
          <w:p w:rsidR="00B21046" w:rsidRPr="00CF7BD8" w:rsidRDefault="00B21046" w:rsidP="00B21046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</w:rPr>
            </w:pPr>
            <w:proofErr w:type="spellStart"/>
            <w:r>
              <w:rPr>
                <w:rFonts w:ascii="Calibri" w:hAnsi="Calibri"/>
                <w:color w:val="141413"/>
                <w:spacing w:val="12"/>
                <w:w w:val="85"/>
                <w:sz w:val="32"/>
              </w:rPr>
              <w:t>Schweigen</w:t>
            </w:r>
            <w:proofErr w:type="spellEnd"/>
          </w:p>
          <w:p w:rsidR="00B21046" w:rsidRDefault="00B21046" w:rsidP="00B21046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350" w:lineRule="exact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>Überhören</w:t>
            </w:r>
            <w:proofErr w:type="spellEnd"/>
          </w:p>
        </w:tc>
      </w:tr>
      <w:tr w:rsidR="00B21046" w:rsidTr="00414113">
        <w:trPr>
          <w:trHeight w:val="7144"/>
        </w:trPr>
        <w:tc>
          <w:tcPr>
            <w:tcW w:w="3510" w:type="dxa"/>
          </w:tcPr>
          <w:p w:rsidR="00B21046" w:rsidRDefault="00B21046" w:rsidP="00414113">
            <w:pPr>
              <w:pStyle w:val="TableParagraph"/>
              <w:spacing w:before="250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rPr>
                <w:rFonts w:ascii="Century Gothic"/>
                <w:sz w:val="27"/>
              </w:rPr>
            </w:pPr>
          </w:p>
          <w:p w:rsidR="00B21046" w:rsidRDefault="00B21046" w:rsidP="00414113">
            <w:pPr>
              <w:pStyle w:val="TableParagraph"/>
              <w:spacing w:line="187" w:lineRule="auto"/>
              <w:ind w:left="165" w:right="575"/>
              <w:jc w:val="both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„Das</w:t>
            </w:r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haben</w:t>
            </w:r>
            <w:proofErr w:type="spellEnd"/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wir</w:t>
            </w:r>
            <w:proofErr w:type="spellEnd"/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schon</w:t>
            </w:r>
            <w:proofErr w:type="spellEnd"/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oft</w:t>
            </w:r>
            <w:proofErr w:type="spellEnd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probiert</w:t>
            </w:r>
            <w:proofErr w:type="spellEnd"/>
            <w:r>
              <w:rPr>
                <w:rFonts w:ascii="Calibri" w:hAnsi="Calibri"/>
                <w:color w:val="141413"/>
                <w:spacing w:val="-15"/>
                <w:w w:val="80"/>
                <w:sz w:val="32"/>
              </w:rPr>
              <w:t xml:space="preserve"> </w:t>
            </w:r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und</w:t>
            </w:r>
            <w:r>
              <w:rPr>
                <w:rFonts w:ascii="Calibri" w:hAnsi="Calibri"/>
                <w:color w:val="141413"/>
                <w:spacing w:val="-15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6"/>
                <w:w w:val="80"/>
                <w:sz w:val="32"/>
              </w:rPr>
              <w:t>es</w:t>
            </w:r>
            <w:proofErr w:type="spellEnd"/>
            <w:r>
              <w:rPr>
                <w:rFonts w:ascii="Calibri" w:hAnsi="Calibri"/>
                <w:color w:val="141413"/>
                <w:spacing w:val="-15"/>
                <w:w w:val="80"/>
                <w:sz w:val="32"/>
              </w:rPr>
              <w:t xml:space="preserve"> </w:t>
            </w:r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hat</w:t>
            </w:r>
            <w:r>
              <w:rPr>
                <w:rFonts w:ascii="Calibri" w:hAnsi="Calibri"/>
                <w:color w:val="141413"/>
                <w:spacing w:val="-15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>nicht</w:t>
            </w:r>
            <w:proofErr w:type="spellEnd"/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5"/>
                <w:sz w:val="32"/>
              </w:rPr>
              <w:t>geklappt</w:t>
            </w:r>
            <w:proofErr w:type="spellEnd"/>
            <w:proofErr w:type="gramStart"/>
            <w:r>
              <w:rPr>
                <w:rFonts w:ascii="Calibri" w:hAnsi="Calibri"/>
                <w:color w:val="141413"/>
                <w:spacing w:val="10"/>
                <w:w w:val="85"/>
                <w:sz w:val="32"/>
              </w:rPr>
              <w:t>.“</w:t>
            </w:r>
            <w:proofErr w:type="gramEnd"/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spacing w:before="10"/>
              <w:rPr>
                <w:rFonts w:ascii="Century Gothic"/>
                <w:sz w:val="51"/>
              </w:rPr>
            </w:pPr>
          </w:p>
          <w:p w:rsidR="00B21046" w:rsidRDefault="00B21046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Reaktion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spacing w:before="10"/>
              <w:rPr>
                <w:rFonts w:ascii="Century Gothic"/>
                <w:sz w:val="26"/>
              </w:rPr>
            </w:pPr>
          </w:p>
          <w:p w:rsidR="00B21046" w:rsidRDefault="00B21046" w:rsidP="00414113">
            <w:pPr>
              <w:pStyle w:val="TableParagraph"/>
              <w:spacing w:line="189" w:lineRule="auto"/>
              <w:ind w:left="165" w:right="21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„Lassen</w:t>
            </w:r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uns</w:t>
            </w:r>
            <w:proofErr w:type="spellEnd"/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dennoch</w:t>
            </w:r>
            <w:proofErr w:type="spellEnd"/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4"/>
                <w:w w:val="80"/>
                <w:sz w:val="32"/>
              </w:rPr>
              <w:t>ge</w:t>
            </w:r>
            <w:proofErr w:type="spellEnd"/>
            <w:r>
              <w:rPr>
                <w:rFonts w:ascii="Calibri" w:hAnsi="Calibri"/>
                <w:color w:val="141413"/>
                <w:spacing w:val="4"/>
                <w:w w:val="80"/>
                <w:sz w:val="32"/>
              </w:rPr>
              <w:t xml:space="preserve">-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>meinsam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>überlegen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75"/>
                <w:sz w:val="32"/>
              </w:rPr>
              <w:t>wie</w:t>
            </w:r>
            <w:proofErr w:type="spellEnd"/>
            <w:r>
              <w:rPr>
                <w:rFonts w:ascii="Calibri" w:hAnsi="Calibri"/>
                <w:color w:val="141413"/>
                <w:spacing w:val="8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2"/>
                <w:w w:val="75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spacing w:val="12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6"/>
                <w:w w:val="80"/>
                <w:sz w:val="32"/>
              </w:rPr>
              <w:t>es</w:t>
            </w:r>
            <w:proofErr w:type="spellEnd"/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umsetzen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,</w:t>
            </w:r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damit</w:t>
            </w:r>
            <w:proofErr w:type="spellEnd"/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6"/>
                <w:w w:val="80"/>
                <w:sz w:val="32"/>
              </w:rPr>
              <w:t>es</w:t>
            </w:r>
            <w:proofErr w:type="spellEnd"/>
            <w:r>
              <w:rPr>
                <w:rFonts w:ascii="Calibri" w:hAnsi="Calibri"/>
                <w:color w:val="141413"/>
                <w:spacing w:val="-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klap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 xml:space="preserve">- </w:t>
            </w:r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pen</w:t>
            </w:r>
            <w:r>
              <w:rPr>
                <w:rFonts w:ascii="Calibri" w:hAnsi="Calibri"/>
                <w:color w:val="141413"/>
                <w:spacing w:val="42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>kann</w:t>
            </w:r>
            <w:proofErr w:type="spellEnd"/>
            <w:proofErr w:type="gramStart"/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>.“</w:t>
            </w:r>
            <w:proofErr w:type="gramEnd"/>
          </w:p>
        </w:tc>
        <w:tc>
          <w:tcPr>
            <w:tcW w:w="3440" w:type="dxa"/>
          </w:tcPr>
          <w:p w:rsidR="00B21046" w:rsidRDefault="00B21046" w:rsidP="00414113">
            <w:pPr>
              <w:pStyle w:val="TableParagraph"/>
              <w:spacing w:before="250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spacing w:before="6"/>
              <w:rPr>
                <w:rFonts w:ascii="Century Gothic"/>
                <w:sz w:val="27"/>
              </w:rPr>
            </w:pPr>
          </w:p>
          <w:p w:rsidR="00B21046" w:rsidRDefault="00B21046" w:rsidP="00414113">
            <w:pPr>
              <w:pStyle w:val="TableParagraph"/>
              <w:spacing w:before="1" w:line="182" w:lineRule="auto"/>
              <w:ind w:left="181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„Das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haben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wir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aber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schon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immer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so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gemacht</w:t>
            </w:r>
            <w:proofErr w:type="spellEnd"/>
            <w:proofErr w:type="gramStart"/>
            <w:r>
              <w:rPr>
                <w:rFonts w:ascii="Calibri" w:hAnsi="Calibri"/>
                <w:color w:val="141413"/>
                <w:w w:val="85"/>
                <w:sz w:val="32"/>
              </w:rPr>
              <w:t>.“</w:t>
            </w:r>
            <w:proofErr w:type="gramEnd"/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spacing w:before="4"/>
              <w:rPr>
                <w:rFonts w:ascii="Century Gothic"/>
                <w:sz w:val="40"/>
              </w:rPr>
            </w:pPr>
          </w:p>
          <w:p w:rsidR="00B21046" w:rsidRDefault="00B21046" w:rsidP="00414113">
            <w:pPr>
              <w:pStyle w:val="TableParagraph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Reaktion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B21046" w:rsidRDefault="00B21046" w:rsidP="00B21046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350" w:lineRule="exact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spacing w:val="12"/>
                <w:w w:val="85"/>
                <w:sz w:val="32"/>
              </w:rPr>
              <w:t>Schweigen</w:t>
            </w:r>
            <w:proofErr w:type="spellEnd"/>
          </w:p>
          <w:p w:rsidR="00B21046" w:rsidRDefault="00B21046" w:rsidP="00B21046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350" w:lineRule="exact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>Überhören</w:t>
            </w:r>
            <w:proofErr w:type="spellEnd"/>
          </w:p>
        </w:tc>
        <w:tc>
          <w:tcPr>
            <w:tcW w:w="3528" w:type="dxa"/>
          </w:tcPr>
          <w:p w:rsidR="00B21046" w:rsidRDefault="00B21046" w:rsidP="00414113">
            <w:pPr>
              <w:pStyle w:val="TableParagraph"/>
              <w:spacing w:before="250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spacing w:before="9"/>
              <w:rPr>
                <w:rFonts w:ascii="Century Gothic"/>
                <w:sz w:val="26"/>
              </w:rPr>
            </w:pPr>
          </w:p>
          <w:p w:rsidR="00B21046" w:rsidRDefault="00B21046" w:rsidP="00414113">
            <w:pPr>
              <w:pStyle w:val="TableParagraph"/>
              <w:spacing w:before="1" w:line="189" w:lineRule="auto"/>
              <w:ind w:left="188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0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Wenn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sich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Ihr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Verhalten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un-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serem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Kind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gegenüber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nicht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ändert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müssen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wir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uns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an</w:t>
            </w:r>
          </w:p>
          <w:p w:rsidR="00B21046" w:rsidRDefault="00B21046" w:rsidP="00414113">
            <w:pPr>
              <w:pStyle w:val="TableParagraph"/>
              <w:spacing w:line="331" w:lineRule="exact"/>
              <w:ind w:left="188"/>
              <w:rPr>
                <w:rFonts w:ascii="Calibri" w:hAnsi="Calibri"/>
                <w:sz w:val="32"/>
              </w:rPr>
            </w:pPr>
            <w:proofErr w:type="gramStart"/>
            <w:r>
              <w:rPr>
                <w:rFonts w:ascii="Calibri" w:hAnsi="Calibri"/>
                <w:color w:val="141413"/>
                <w:w w:val="80"/>
                <w:sz w:val="32"/>
              </w:rPr>
              <w:t>die</w:t>
            </w:r>
            <w:proofErr w:type="gram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Leiterin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wenden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>.“</w:t>
            </w:r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B21046" w:rsidRDefault="00B21046" w:rsidP="00414113">
            <w:pPr>
              <w:pStyle w:val="TableParagraph"/>
              <w:spacing w:before="307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Reaktion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B21046" w:rsidRDefault="00B21046" w:rsidP="00414113">
            <w:pPr>
              <w:pStyle w:val="TableParagraph"/>
              <w:spacing w:before="6"/>
              <w:rPr>
                <w:rFonts w:ascii="Century Gothic"/>
                <w:sz w:val="21"/>
              </w:rPr>
            </w:pPr>
          </w:p>
          <w:p w:rsidR="00B21046" w:rsidRDefault="00B21046" w:rsidP="00414113">
            <w:pPr>
              <w:pStyle w:val="TableParagraph"/>
              <w:spacing w:line="349" w:lineRule="exact"/>
              <w:ind w:left="188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90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w w:val="90"/>
                <w:sz w:val="32"/>
              </w:rPr>
              <w:t>Es</w:t>
            </w:r>
            <w:proofErr w:type="spellEnd"/>
            <w:r>
              <w:rPr>
                <w:rFonts w:ascii="Calibri" w:hAnsi="Calibri"/>
                <w:color w:val="141413"/>
                <w:w w:val="90"/>
                <w:sz w:val="32"/>
              </w:rPr>
              <w:t xml:space="preserve"> tut </w:t>
            </w:r>
            <w:proofErr w:type="spellStart"/>
            <w:r>
              <w:rPr>
                <w:rFonts w:ascii="Calibri" w:hAnsi="Calibri"/>
                <w:color w:val="141413"/>
                <w:w w:val="90"/>
                <w:sz w:val="32"/>
              </w:rPr>
              <w:t>mir</w:t>
            </w:r>
            <w:proofErr w:type="spellEnd"/>
            <w:r>
              <w:rPr>
                <w:rFonts w:ascii="Calibri" w:hAnsi="Calibri"/>
                <w:color w:val="141413"/>
                <w:w w:val="9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90"/>
                <w:sz w:val="32"/>
              </w:rPr>
              <w:t>leid</w:t>
            </w:r>
            <w:proofErr w:type="spellEnd"/>
            <w:r>
              <w:rPr>
                <w:rFonts w:ascii="Calibri" w:hAnsi="Calibri"/>
                <w:color w:val="141413"/>
                <w:w w:val="90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w w:val="90"/>
                <w:sz w:val="32"/>
              </w:rPr>
              <w:t>dass</w:t>
            </w:r>
            <w:proofErr w:type="spellEnd"/>
            <w:r>
              <w:rPr>
                <w:rFonts w:ascii="Calibri" w:hAnsi="Calibri"/>
                <w:color w:val="141413"/>
                <w:w w:val="9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90"/>
                <w:sz w:val="32"/>
              </w:rPr>
              <w:t>Sie</w:t>
            </w:r>
            <w:proofErr w:type="spellEnd"/>
          </w:p>
          <w:p w:rsidR="00B21046" w:rsidRDefault="00B21046" w:rsidP="00414113">
            <w:pPr>
              <w:pStyle w:val="TableParagraph"/>
              <w:spacing w:before="23" w:line="189" w:lineRule="auto"/>
              <w:ind w:left="188" w:right="94"/>
              <w:rPr>
                <w:rFonts w:ascii="Calibri" w:hAnsi="Calibri"/>
                <w:sz w:val="32"/>
              </w:rPr>
            </w:pPr>
            <w:proofErr w:type="spellStart"/>
            <w:proofErr w:type="gramStart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>unzufrieden</w:t>
            </w:r>
            <w:proofErr w:type="spellEnd"/>
            <w:proofErr w:type="gramEnd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75"/>
                <w:sz w:val="32"/>
              </w:rPr>
              <w:t>sind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75"/>
                <w:sz w:val="32"/>
              </w:rPr>
              <w:t xml:space="preserve">.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75"/>
                <w:sz w:val="32"/>
              </w:rPr>
              <w:t>Ich</w:t>
            </w:r>
            <w:proofErr w:type="spellEnd"/>
            <w:r>
              <w:rPr>
                <w:rFonts w:ascii="Calibri" w:hAnsi="Calibri"/>
                <w:color w:val="141413"/>
                <w:spacing w:val="8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>schlage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6"/>
                <w:w w:val="80"/>
                <w:sz w:val="32"/>
              </w:rPr>
              <w:t>vor</w:t>
            </w:r>
            <w:proofErr w:type="spellEnd"/>
            <w:r>
              <w:rPr>
                <w:rFonts w:ascii="Calibri" w:hAnsi="Calibri"/>
                <w:color w:val="141413"/>
                <w:spacing w:val="6"/>
                <w:w w:val="80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>dass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wir</w:t>
            </w:r>
            <w:proofErr w:type="spellEnd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gemeinsam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>mit</w:t>
            </w:r>
            <w:proofErr w:type="spellEnd"/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 xml:space="preserve"> </w:t>
            </w:r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 xml:space="preserve">der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Leiterin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darüber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7"/>
                <w:w w:val="80"/>
                <w:sz w:val="32"/>
              </w:rPr>
              <w:t>spre</w:t>
            </w:r>
            <w:proofErr w:type="spellEnd"/>
            <w:r>
              <w:rPr>
                <w:rFonts w:ascii="Calibri" w:hAnsi="Calibri"/>
                <w:color w:val="141413"/>
                <w:spacing w:val="7"/>
                <w:w w:val="80"/>
                <w:sz w:val="32"/>
              </w:rPr>
              <w:t xml:space="preserve">- </w:t>
            </w:r>
            <w:proofErr w:type="spellStart"/>
            <w:r>
              <w:rPr>
                <w:rFonts w:ascii="Calibri" w:hAnsi="Calibri"/>
                <w:color w:val="141413"/>
                <w:spacing w:val="7"/>
                <w:w w:val="80"/>
                <w:sz w:val="32"/>
              </w:rPr>
              <w:t>chen</w:t>
            </w:r>
            <w:proofErr w:type="spellEnd"/>
            <w:r>
              <w:rPr>
                <w:rFonts w:ascii="Calibri" w:hAnsi="Calibri"/>
                <w:color w:val="141413"/>
                <w:spacing w:val="7"/>
                <w:w w:val="80"/>
                <w:sz w:val="32"/>
              </w:rPr>
              <w:t xml:space="preserve">. </w:t>
            </w:r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 xml:space="preserve">Was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>halten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spacing w:val="60"/>
                <w:w w:val="80"/>
                <w:sz w:val="32"/>
              </w:rPr>
              <w:t xml:space="preserve"> </w:t>
            </w:r>
            <w:r>
              <w:rPr>
                <w:rFonts w:ascii="Calibri" w:hAnsi="Calibri"/>
                <w:color w:val="141413"/>
                <w:spacing w:val="8"/>
                <w:w w:val="80"/>
                <w:sz w:val="32"/>
              </w:rPr>
              <w:t>da-</w:t>
            </w:r>
          </w:p>
          <w:p w:rsidR="00B21046" w:rsidRDefault="00B21046" w:rsidP="00414113">
            <w:pPr>
              <w:pStyle w:val="TableParagraph"/>
              <w:spacing w:line="324" w:lineRule="exact"/>
              <w:ind w:left="188"/>
              <w:rPr>
                <w:rFonts w:ascii="Calibri" w:hAnsi="Calibri"/>
                <w:sz w:val="32"/>
              </w:rPr>
            </w:pPr>
            <w:proofErr w:type="gramStart"/>
            <w:r>
              <w:rPr>
                <w:rFonts w:ascii="Calibri" w:hAnsi="Calibri"/>
                <w:color w:val="141413"/>
                <w:w w:val="85"/>
                <w:sz w:val="32"/>
              </w:rPr>
              <w:t>von</w:t>
            </w:r>
            <w:proofErr w:type="gramEnd"/>
            <w:r>
              <w:rPr>
                <w:rFonts w:ascii="Calibri" w:hAnsi="Calibri"/>
                <w:color w:val="141413"/>
                <w:w w:val="85"/>
                <w:sz w:val="32"/>
              </w:rPr>
              <w:t>?“</w:t>
            </w:r>
          </w:p>
        </w:tc>
      </w:tr>
    </w:tbl>
    <w:p w:rsidR="00E37087" w:rsidRDefault="00B21046"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737F"/>
    <w:multiLevelType w:val="hybridMultilevel"/>
    <w:tmpl w:val="45DA2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45304"/>
    <w:multiLevelType w:val="hybridMultilevel"/>
    <w:tmpl w:val="A2FE558A"/>
    <w:lvl w:ilvl="0" w:tplc="0407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63915"/>
    <w:rsid w:val="00071CB1"/>
    <w:rsid w:val="00095C98"/>
    <w:rsid w:val="000A1A91"/>
    <w:rsid w:val="000B3651"/>
    <w:rsid w:val="0012682C"/>
    <w:rsid w:val="00131FF0"/>
    <w:rsid w:val="00190248"/>
    <w:rsid w:val="0020657D"/>
    <w:rsid w:val="0023164C"/>
    <w:rsid w:val="002449EB"/>
    <w:rsid w:val="00244A53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5F2189"/>
    <w:rsid w:val="00605B86"/>
    <w:rsid w:val="00626C5C"/>
    <w:rsid w:val="006504A8"/>
    <w:rsid w:val="00673C3D"/>
    <w:rsid w:val="00694D23"/>
    <w:rsid w:val="00715688"/>
    <w:rsid w:val="00765CD2"/>
    <w:rsid w:val="007A084E"/>
    <w:rsid w:val="007B246C"/>
    <w:rsid w:val="007D4BD6"/>
    <w:rsid w:val="00820FB7"/>
    <w:rsid w:val="008511C8"/>
    <w:rsid w:val="0087655A"/>
    <w:rsid w:val="00891A95"/>
    <w:rsid w:val="008C1905"/>
    <w:rsid w:val="008E4F93"/>
    <w:rsid w:val="009105F1"/>
    <w:rsid w:val="00912BEA"/>
    <w:rsid w:val="00913EFF"/>
    <w:rsid w:val="00942D1C"/>
    <w:rsid w:val="00950A9B"/>
    <w:rsid w:val="00956A94"/>
    <w:rsid w:val="00960FFB"/>
    <w:rsid w:val="009A20BB"/>
    <w:rsid w:val="009E4588"/>
    <w:rsid w:val="00A04C10"/>
    <w:rsid w:val="00AB73BF"/>
    <w:rsid w:val="00AF686B"/>
    <w:rsid w:val="00B179C1"/>
    <w:rsid w:val="00B21046"/>
    <w:rsid w:val="00B47A9D"/>
    <w:rsid w:val="00B637F7"/>
    <w:rsid w:val="00B77DFB"/>
    <w:rsid w:val="00BA201F"/>
    <w:rsid w:val="00BD210A"/>
    <w:rsid w:val="00BF3261"/>
    <w:rsid w:val="00C04418"/>
    <w:rsid w:val="00C04A57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210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21046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21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210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21046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21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2019-05-04T14:07:00Z</dcterms:created>
  <dcterms:modified xsi:type="dcterms:W3CDTF">2019-05-04T14:07:00Z</dcterms:modified>
</cp:coreProperties>
</file>